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81"/>
        <w:tblW w:w="9889" w:type="dxa"/>
        <w:tblLayout w:type="fixed"/>
        <w:tblLook w:val="0000"/>
      </w:tblPr>
      <w:tblGrid>
        <w:gridCol w:w="9889"/>
      </w:tblGrid>
      <w:tr w:rsidR="00DE340A" w:rsidRPr="00327CA0">
        <w:trPr>
          <w:trHeight w:val="4674"/>
        </w:trPr>
        <w:tc>
          <w:tcPr>
            <w:tcW w:w="9889" w:type="dxa"/>
            <w:tcBorders>
              <w:bottom w:val="nil"/>
            </w:tcBorders>
          </w:tcPr>
          <w:p w:rsidR="00DE340A" w:rsidRPr="00F34F87" w:rsidRDefault="00DE340A" w:rsidP="0026591A">
            <w:pPr>
              <w:keepNext/>
              <w:tabs>
                <w:tab w:val="left" w:pos="2160"/>
                <w:tab w:val="center" w:pos="4616"/>
              </w:tabs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7CA0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48usmansky_g" style="width:50.25pt;height:64.5pt;visibility:visible">
                  <v:imagedata r:id="rId7" o:title="" gain="2.5" blacklevel="-6554f" grayscale="t"/>
                </v:shape>
              </w:pict>
            </w:r>
          </w:p>
          <w:p w:rsidR="00DE340A" w:rsidRPr="00F34F87" w:rsidRDefault="00DE340A" w:rsidP="00265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340A" w:rsidRPr="00F34F87" w:rsidRDefault="00DE340A" w:rsidP="00265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F34F87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ПОСТАНОВЛЕНИЕ</w:t>
            </w:r>
          </w:p>
          <w:p w:rsidR="00DE340A" w:rsidRPr="00F34F87" w:rsidRDefault="00DE340A" w:rsidP="00265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340A" w:rsidRPr="00F34F87" w:rsidRDefault="00DE340A" w:rsidP="002659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F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АДМИНИСТРАЦИИ  УСМАНСКОГО  МУНИЦИПАЛЬНОГО РАЙОНА</w:t>
            </w:r>
          </w:p>
          <w:p w:rsidR="00DE340A" w:rsidRPr="00F34F87" w:rsidRDefault="00DE340A" w:rsidP="002659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F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ЛИПЕЦКОЙ ОБЛАСТИ  РОССИЙСКОЙ ФЕДЕРАЦИИ</w:t>
            </w:r>
          </w:p>
          <w:p w:rsidR="00DE340A" w:rsidRPr="00F34F87" w:rsidRDefault="00DE340A" w:rsidP="00265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E340A" w:rsidRPr="00F34F87" w:rsidRDefault="00DE340A" w:rsidP="00265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F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г. Усмань</w:t>
            </w:r>
          </w:p>
          <w:p w:rsidR="00DE340A" w:rsidRPr="00F34F87" w:rsidRDefault="00DE340A" w:rsidP="00265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E340A" w:rsidRPr="00F34F87" w:rsidRDefault="00DE340A" w:rsidP="00265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19.04.</w:t>
            </w:r>
            <w:r w:rsidRPr="00F34F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 года                                                    №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236</w:t>
            </w:r>
          </w:p>
          <w:p w:rsidR="00DE340A" w:rsidRPr="00F34F87" w:rsidRDefault="00DE340A" w:rsidP="002659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DE340A" w:rsidRPr="00F34F87" w:rsidRDefault="00DE340A" w:rsidP="00D15F8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О внесении изменений  и дополнений 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в постановление от 21.06.2013 г. № 376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«Об утверждении административного регламента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 предоставлению муниципальной услуги 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«Организация проведения муниципальных  официальных 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физкультурных мероприятий и спортивных мероприятий, 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организация физкультурно-спортивной работы 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 месту жительства граждан </w:t>
      </w: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 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Усманского муниципального района»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vertAlign w:val="superscript"/>
          <w:lang w:eastAsia="ru-RU"/>
        </w:rPr>
      </w:pPr>
    </w:p>
    <w:p w:rsidR="00DE340A" w:rsidRPr="00F34F87" w:rsidRDefault="00DE340A" w:rsidP="00D15F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В связи с принятием Федерального закона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 целью обеспечения доступности  объектов  и услуг для инвалидов, оказания им помощи в преодолении барьеров , мешающих их использованию (получению) наравне с другими лицами во всех сферах жизнедеятельности, администрация Усманского муниципального района Липецкой области, </w:t>
      </w:r>
    </w:p>
    <w:p w:rsidR="00DE340A" w:rsidRPr="00F34F87" w:rsidRDefault="00DE340A" w:rsidP="00D15F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ПОСТАНОВЛЯЕТ:</w:t>
      </w:r>
    </w:p>
    <w:p w:rsidR="00DE340A" w:rsidRPr="00F34F87" w:rsidRDefault="00DE340A" w:rsidP="00D15F8B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E340A" w:rsidRPr="00F34F87" w:rsidRDefault="00DE340A" w:rsidP="00D15F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Внести изменения в приложение к постановлению от 21.06.2013 г. № 376 «Об утверждении административного регламента </w:t>
      </w:r>
      <w:r w:rsidRPr="00F34F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 предоставлению муниципальной услуги «Организация проведения муниципальных  официальных физкультурных мероприятий и спортивных мероприятий, организация физкультурно-спортивной работы по месту жительства граждан </w:t>
      </w:r>
      <w:r w:rsidRPr="00F34F87">
        <w:rPr>
          <w:rFonts w:ascii="Times New Roman" w:hAnsi="Times New Roman" w:cs="Times New Roman"/>
          <w:sz w:val="26"/>
          <w:szCs w:val="26"/>
          <w:lang w:eastAsia="ru-RU"/>
        </w:rPr>
        <w:t>на территории  Усманского муниципального района»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1.1. Пункт 2.6. </w:t>
      </w:r>
      <w:r w:rsidRPr="00F34F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местам предоставления муниципальной услуги</w:t>
      </w: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 дополнить словами:   «Место, предназначенное для ознакомления заявителей с информационными материалами, оборудуется информационными стендами, обеспечивающими доступность предоставления муниципальной услуги инвалидам и лицам с ограниченными возможностями здоровья наравне с другими лицами. 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Лицам с ограниченными возможностями здоровья обеспечивается беспрепятственный вход в здание, где представляется муниципальная услуга.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Помещения оборудуется расширенными проходами, позволяющими обеспечить беспрепятственный доступ инвалидов, использующих кресла- коляски. Глухонемым, инвалидам по зрению и другим лицам с ограниченными физическими возможностями при необходимости оказывать помощь по передвижению в помещениях.»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/>
          <w:bCs/>
          <w:color w:val="000000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1.2. Пункт </w:t>
      </w:r>
      <w:r w:rsidRPr="00F34F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2.8. Требования к спортивным сооружениям дополнить словами: « На стоянке должны быть предусмотрены места для парковки специальных транспортных средств инвалидов.»</w:t>
      </w:r>
    </w:p>
    <w:p w:rsidR="00DE340A" w:rsidRPr="00F34F87" w:rsidRDefault="00DE340A" w:rsidP="00D15F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Настоящие изменения подлежат размещению на официальном сайте администрации Усманского муниципального района в сети Интернет и в общественно-политической газете «Новая жизнь».</w:t>
      </w:r>
    </w:p>
    <w:p w:rsidR="00DE340A" w:rsidRPr="00F34F87" w:rsidRDefault="00DE340A" w:rsidP="00D15F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Контроль за исполнением настоящего постановления возложить на первого заместителя главы администрации района Казьмину Т.А.</w:t>
      </w: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E340A" w:rsidRPr="00F34F87" w:rsidRDefault="00DE340A" w:rsidP="00D15F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Глава администрации района                                В.М. МАЗО </w:t>
      </w:r>
    </w:p>
    <w:p w:rsidR="00DE340A" w:rsidRPr="00F34F87" w:rsidRDefault="00DE340A" w:rsidP="00D15F8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340A" w:rsidRPr="00F34F87" w:rsidRDefault="00DE340A" w:rsidP="00D15F8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340A" w:rsidRPr="00F34F87" w:rsidRDefault="00DE340A" w:rsidP="00D15F8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340A" w:rsidRPr="00F34F87" w:rsidRDefault="00DE340A" w:rsidP="00D15F8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340A" w:rsidRPr="00F34F87" w:rsidRDefault="00DE340A" w:rsidP="00D15F8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340A" w:rsidRPr="00F34F87" w:rsidRDefault="00DE340A" w:rsidP="00D15F8B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F34F87">
        <w:rPr>
          <w:rFonts w:ascii="Times New Roman" w:hAnsi="Times New Roman" w:cs="Times New Roman"/>
          <w:sz w:val="20"/>
          <w:szCs w:val="20"/>
          <w:lang w:eastAsia="ru-RU"/>
        </w:rPr>
        <w:t>Назаров Н.В.</w:t>
      </w:r>
    </w:p>
    <w:p w:rsidR="00DE340A" w:rsidRPr="00F34F87" w:rsidRDefault="00DE340A" w:rsidP="00D15F8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34F87">
        <w:rPr>
          <w:rFonts w:ascii="Times New Roman" w:hAnsi="Times New Roman" w:cs="Times New Roman"/>
          <w:sz w:val="20"/>
          <w:szCs w:val="20"/>
          <w:lang w:eastAsia="ru-RU"/>
        </w:rPr>
        <w:t>2-16-62</w:t>
      </w:r>
    </w:p>
    <w:p w:rsidR="00DE340A" w:rsidRDefault="00DE340A" w:rsidP="00D15F8B"/>
    <w:p w:rsidR="00DE340A" w:rsidRDefault="00DE340A"/>
    <w:sectPr w:rsidR="00DE340A" w:rsidSect="00D15F8B">
      <w:pgSz w:w="11906" w:h="16838"/>
      <w:pgMar w:top="67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40A" w:rsidRDefault="00DE340A" w:rsidP="00D15F8B">
      <w:pPr>
        <w:spacing w:after="0" w:line="240" w:lineRule="auto"/>
      </w:pPr>
      <w:r>
        <w:separator/>
      </w:r>
    </w:p>
  </w:endnote>
  <w:endnote w:type="continuationSeparator" w:id="1">
    <w:p w:rsidR="00DE340A" w:rsidRDefault="00DE340A" w:rsidP="00D15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40A" w:rsidRDefault="00DE340A" w:rsidP="00D15F8B">
      <w:pPr>
        <w:spacing w:after="0" w:line="240" w:lineRule="auto"/>
      </w:pPr>
      <w:r>
        <w:separator/>
      </w:r>
    </w:p>
  </w:footnote>
  <w:footnote w:type="continuationSeparator" w:id="1">
    <w:p w:rsidR="00DE340A" w:rsidRDefault="00DE340A" w:rsidP="00D15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6573E"/>
    <w:multiLevelType w:val="hybridMultilevel"/>
    <w:tmpl w:val="6FBE6B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F8B"/>
    <w:rsid w:val="000931C7"/>
    <w:rsid w:val="00134048"/>
    <w:rsid w:val="0014397C"/>
    <w:rsid w:val="00153FEE"/>
    <w:rsid w:val="001946BC"/>
    <w:rsid w:val="001C2307"/>
    <w:rsid w:val="00216FF5"/>
    <w:rsid w:val="0026591A"/>
    <w:rsid w:val="00302C87"/>
    <w:rsid w:val="00321098"/>
    <w:rsid w:val="00324741"/>
    <w:rsid w:val="00327CA0"/>
    <w:rsid w:val="0033650E"/>
    <w:rsid w:val="00370B8A"/>
    <w:rsid w:val="003D2103"/>
    <w:rsid w:val="005C18CB"/>
    <w:rsid w:val="005C33D5"/>
    <w:rsid w:val="0061737B"/>
    <w:rsid w:val="007474AE"/>
    <w:rsid w:val="00764D38"/>
    <w:rsid w:val="00773D45"/>
    <w:rsid w:val="0079781A"/>
    <w:rsid w:val="008A2054"/>
    <w:rsid w:val="008A38E6"/>
    <w:rsid w:val="009063B6"/>
    <w:rsid w:val="009124AB"/>
    <w:rsid w:val="0097572E"/>
    <w:rsid w:val="00B70F58"/>
    <w:rsid w:val="00BA77B2"/>
    <w:rsid w:val="00BB354D"/>
    <w:rsid w:val="00BC4B11"/>
    <w:rsid w:val="00C4150E"/>
    <w:rsid w:val="00CB066C"/>
    <w:rsid w:val="00CC1ABD"/>
    <w:rsid w:val="00D15F8B"/>
    <w:rsid w:val="00D2067D"/>
    <w:rsid w:val="00DE340A"/>
    <w:rsid w:val="00DF512C"/>
    <w:rsid w:val="00E1141B"/>
    <w:rsid w:val="00E30555"/>
    <w:rsid w:val="00E84E3A"/>
    <w:rsid w:val="00EB24AE"/>
    <w:rsid w:val="00EE7C18"/>
    <w:rsid w:val="00F34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F8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15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5F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15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5F8B"/>
  </w:style>
  <w:style w:type="paragraph" w:styleId="Footer">
    <w:name w:val="footer"/>
    <w:basedOn w:val="Normal"/>
    <w:link w:val="FooterChar"/>
    <w:uiPriority w:val="99"/>
    <w:semiHidden/>
    <w:rsid w:val="00D15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5F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452</Words>
  <Characters>2578</Characters>
  <Application>Microsoft Office Outlook</Application>
  <DocSecurity>0</DocSecurity>
  <Lines>0</Lines>
  <Paragraphs>0</Paragraphs>
  <ScaleCrop>false</ScaleCrop>
  <Company>uridicheskij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dc:description/>
  <cp:lastModifiedBy>user</cp:lastModifiedBy>
  <cp:revision>2</cp:revision>
  <dcterms:created xsi:type="dcterms:W3CDTF">2016-04-25T04:52:00Z</dcterms:created>
  <dcterms:modified xsi:type="dcterms:W3CDTF">2016-05-12T06:26:00Z</dcterms:modified>
</cp:coreProperties>
</file>